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9E" w:rsidRDefault="00773E34"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  <w:t>Отчет</w:t>
      </w:r>
    </w:p>
    <w:p w:rsidR="00A26C9E" w:rsidRDefault="00A26C9E">
      <w:pPr>
        <w:pStyle w:val="normal"/>
        <w:jc w:val="center"/>
        <w:rPr>
          <w:sz w:val="30"/>
          <w:szCs w:val="30"/>
        </w:rPr>
      </w:pPr>
    </w:p>
    <w:p w:rsidR="00A26C9E" w:rsidRDefault="00A26C9E">
      <w:pPr>
        <w:pStyle w:val="normal"/>
        <w:jc w:val="center"/>
        <w:rPr>
          <w:sz w:val="30"/>
          <w:szCs w:val="30"/>
        </w:rPr>
      </w:pPr>
    </w:p>
    <w:p w:rsidR="00A26C9E" w:rsidRDefault="00A26C9E">
      <w:pPr>
        <w:pStyle w:val="normal"/>
        <w:jc w:val="center"/>
        <w:rPr>
          <w:sz w:val="30"/>
          <w:szCs w:val="30"/>
        </w:rPr>
      </w:pPr>
    </w:p>
    <w:p w:rsidR="00A26C9E" w:rsidRDefault="00A26C9E">
      <w:pPr>
        <w:pStyle w:val="normal"/>
        <w:jc w:val="center"/>
        <w:rPr>
          <w:sz w:val="30"/>
          <w:szCs w:val="30"/>
        </w:rPr>
      </w:pPr>
    </w:p>
    <w:p w:rsidR="00A26C9E" w:rsidRDefault="00773E34"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  Добрый день, дорогие жители поселения, уважаемые коллеги и гости!</w:t>
      </w:r>
    </w:p>
    <w:p w:rsidR="00A26C9E" w:rsidRDefault="00773E34"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:rsidR="00A26C9E" w:rsidRDefault="00773E34"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       Сегодня мы собрались здесь все вместе для того, чтобы подвести итоги проделанной работы совета депутатов Черновского сельского  поселения в 2015 г. и обсудить перечень мероприятий на 2016 г.</w:t>
      </w:r>
    </w:p>
    <w:p w:rsidR="00A26C9E" w:rsidRDefault="00773E34"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      в соответствии с действующим Федеральным законодател</w:t>
      </w:r>
      <w:r>
        <w:rPr>
          <w:sz w:val="30"/>
          <w:szCs w:val="30"/>
        </w:rPr>
        <w:t>ьством главы сельских поселений ежегодно должны отчитываться перед населением о проделанной работе.</w:t>
      </w:r>
    </w:p>
    <w:p w:rsidR="00A26C9E" w:rsidRDefault="00773E34"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     Отчитываясь о работе совета депутатов Черновского сельского поселения за 2015 год, хочу отметить, что такие отчеты — это не просто традиция, а жизненна</w:t>
      </w:r>
      <w:r>
        <w:rPr>
          <w:sz w:val="30"/>
          <w:szCs w:val="30"/>
        </w:rPr>
        <w:t>я необходимость, поскольку на них наглядно видно не только то, что уже сделано, но и главное, что еще нужно сделать для жителей нашего поселения.</w:t>
      </w:r>
    </w:p>
    <w:p w:rsidR="00A26C9E" w:rsidRDefault="00773E34"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     Отчет главы МО — это прежде всего, итоги совместной работы депутатского корпуса и администрации, возможно</w:t>
      </w:r>
      <w:r>
        <w:rPr>
          <w:sz w:val="30"/>
          <w:szCs w:val="30"/>
        </w:rPr>
        <w:t>сть сделать анализ совместной работы и критически посмотреть на нерешенные проблемы. У нас две ветви власти согласно ФЗ № 131- это представительная (совет депутатов) и исполнительная (местная администрация) — задачи разные, а цель одна — обеспечение жизнед</w:t>
      </w:r>
      <w:r>
        <w:rPr>
          <w:sz w:val="30"/>
          <w:szCs w:val="30"/>
        </w:rPr>
        <w:t>еятельности поселения.</w:t>
      </w:r>
    </w:p>
    <w:p w:rsidR="00A26C9E" w:rsidRDefault="00773E34"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</w:p>
    <w:p w:rsidR="00A26C9E" w:rsidRDefault="00773E34"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      В структуре органов местного самоуправления МО ведущая роль принадлежит представительному органу, так как именно он  представляет интересы населения сельского поселения и принимает от его имени решения.</w:t>
      </w:r>
    </w:p>
    <w:p w:rsidR="00A26C9E" w:rsidRDefault="00773E34"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      Совет депу</w:t>
      </w:r>
      <w:r>
        <w:rPr>
          <w:sz w:val="30"/>
          <w:szCs w:val="30"/>
        </w:rPr>
        <w:t>татов в действующем составе был сформирован на муниципальных выборах в сентябре 2014 г.  Второй год третьего созыва на территории поселения работают на безвозмездной основе 7 депутатов. Напомню их состав.  Трое наших депутатов — Ф.М.А., Т.Н.Д., К.С.Н. Деле</w:t>
      </w:r>
      <w:r>
        <w:rPr>
          <w:sz w:val="30"/>
          <w:szCs w:val="30"/>
        </w:rPr>
        <w:t>гированы советом депутатов Черновского сельского поселения в совет депутатов Сланцевского мун.района., в котором они представляют интересы нашего поселения.</w:t>
      </w:r>
    </w:p>
    <w:p w:rsidR="00A26C9E" w:rsidRDefault="00773E34"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     Совет депутатов представляет собой работоспособный коллектив, с четкой политической  и жизненн</w:t>
      </w:r>
      <w:r>
        <w:rPr>
          <w:sz w:val="30"/>
          <w:szCs w:val="30"/>
        </w:rPr>
        <w:t>ой позицией в основном каждого депутата, которые требовательно и активно подходят к обсуждению и принятию каждого представленного на заседания совета депутатов документа, участвуют в прениях, задают вопросы докладчикам, вносят предложения.</w:t>
      </w:r>
    </w:p>
    <w:p w:rsidR="00A26C9E" w:rsidRDefault="00773E34">
      <w:pPr>
        <w:pStyle w:val="normal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На протя</w:t>
      </w:r>
      <w:r>
        <w:rPr>
          <w:sz w:val="30"/>
          <w:szCs w:val="30"/>
        </w:rPr>
        <w:t>жении всего отчетного периода совет депутатов Черновского сельского поселения представлял интересы населения и принимал от его имени решения в пределах своих полномочий.</w:t>
      </w:r>
    </w:p>
    <w:p w:rsidR="00A26C9E" w:rsidRDefault="00773E34"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     При принятии решений депутаты руководствовались Конституцией РФ, федеральными, об</w:t>
      </w:r>
      <w:r>
        <w:rPr>
          <w:sz w:val="30"/>
          <w:szCs w:val="30"/>
        </w:rPr>
        <w:t>ластными законами, другими нормативными правовыми актами федерального и областного значения, уставом поселения.</w:t>
      </w:r>
    </w:p>
    <w:p w:rsidR="00A26C9E" w:rsidRDefault="00773E34"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     Заседания совета депутатов проводились в соответствии с планом работы на 2015 год, регламентом проведения заседаний, которые были утвержден</w:t>
      </w:r>
      <w:r>
        <w:rPr>
          <w:sz w:val="30"/>
          <w:szCs w:val="30"/>
        </w:rPr>
        <w:t>ы советом депутатов поселения.</w:t>
      </w:r>
    </w:p>
    <w:p w:rsidR="00A26C9E" w:rsidRDefault="00A26C9E">
      <w:pPr>
        <w:pStyle w:val="normal"/>
        <w:rPr>
          <w:sz w:val="30"/>
          <w:szCs w:val="30"/>
        </w:rPr>
      </w:pPr>
    </w:p>
    <w:p w:rsidR="00A26C9E" w:rsidRDefault="00773E34"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      Подводя итого работы за 2015 год, необходимо отметить, что совет депутатов работал, решал насущные проблемы, создавал нормативную правовую базу, определяющую нормы и правила, по которым сегодня живет поселение.</w:t>
      </w:r>
    </w:p>
    <w:p w:rsidR="00A26C9E" w:rsidRDefault="00773E34"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      Р</w:t>
      </w:r>
      <w:r>
        <w:rPr>
          <w:sz w:val="30"/>
          <w:szCs w:val="30"/>
        </w:rPr>
        <w:t>абота по основным направлениям деятельности совета депутатов осуществлялась в различных формах:</w:t>
      </w:r>
    </w:p>
    <w:p w:rsidR="00A26C9E" w:rsidRDefault="00773E34">
      <w:pPr>
        <w:pStyle w:val="normal"/>
        <w:numPr>
          <w:ilvl w:val="2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разработка проектов решений совета депутатов;</w:t>
      </w:r>
    </w:p>
    <w:p w:rsidR="00A26C9E" w:rsidRDefault="00773E34">
      <w:pPr>
        <w:pStyle w:val="normal"/>
        <w:numPr>
          <w:ilvl w:val="2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анализ проектов нормативных правовых актов, выносимых на рассмотрение совета депутатов, подготовка замечаний, пред</w:t>
      </w:r>
      <w:r>
        <w:rPr>
          <w:sz w:val="30"/>
          <w:szCs w:val="30"/>
        </w:rPr>
        <w:t>ложений по рассматриваемым проектам;</w:t>
      </w:r>
    </w:p>
    <w:p w:rsidR="00A26C9E" w:rsidRDefault="00773E34">
      <w:pPr>
        <w:pStyle w:val="normal"/>
        <w:numPr>
          <w:ilvl w:val="2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прием населения и содействие в решении вопросов местного значения;</w:t>
      </w:r>
    </w:p>
    <w:p w:rsidR="00A26C9E" w:rsidRDefault="00773E34">
      <w:pPr>
        <w:pStyle w:val="normal"/>
        <w:numPr>
          <w:ilvl w:val="2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проведение заседаний постоянных депутатских комиссий;</w:t>
      </w:r>
    </w:p>
    <w:p w:rsidR="00A26C9E" w:rsidRDefault="00773E34">
      <w:pPr>
        <w:pStyle w:val="normal"/>
        <w:numPr>
          <w:ilvl w:val="2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проведение заседаний совета депутатов;</w:t>
      </w:r>
    </w:p>
    <w:p w:rsidR="00A26C9E" w:rsidRDefault="00773E34">
      <w:pPr>
        <w:pStyle w:val="normal"/>
        <w:numPr>
          <w:ilvl w:val="2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контроль за исполнением ранее принятых решений. </w:t>
      </w:r>
    </w:p>
    <w:p w:rsidR="00A26C9E" w:rsidRDefault="00A26C9E">
      <w:pPr>
        <w:pStyle w:val="normal"/>
        <w:rPr>
          <w:sz w:val="30"/>
          <w:szCs w:val="30"/>
        </w:rPr>
      </w:pPr>
    </w:p>
    <w:p w:rsidR="00A26C9E" w:rsidRDefault="00A26C9E">
      <w:pPr>
        <w:pStyle w:val="normal"/>
        <w:rPr>
          <w:sz w:val="30"/>
          <w:szCs w:val="30"/>
        </w:rPr>
      </w:pPr>
    </w:p>
    <w:p w:rsidR="00A26C9E" w:rsidRDefault="00773E34"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   За отчетный период было проведено 13 заседаний, принято 44 решения:</w:t>
      </w:r>
    </w:p>
    <w:p w:rsidR="00A26C9E" w:rsidRDefault="00A26C9E">
      <w:pPr>
        <w:pStyle w:val="normal"/>
        <w:rPr>
          <w:sz w:val="30"/>
          <w:szCs w:val="30"/>
        </w:rPr>
      </w:pPr>
    </w:p>
    <w:p w:rsidR="00A26C9E" w:rsidRDefault="00A26C9E">
      <w:pPr>
        <w:pStyle w:val="normal"/>
        <w:rPr>
          <w:sz w:val="30"/>
          <w:szCs w:val="30"/>
        </w:rPr>
      </w:pPr>
    </w:p>
    <w:p w:rsidR="00A26C9E" w:rsidRDefault="00773E34"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 Инициатором вопросов, выносимых на рассмотрение совета депутатов, чаще всего была администрация поселения.  Все решения  опубликованы на официальном сайте Черновского сельского посел</w:t>
      </w:r>
      <w:r>
        <w:rPr>
          <w:sz w:val="30"/>
          <w:szCs w:val="30"/>
        </w:rPr>
        <w:t xml:space="preserve">ения, а нормативно-правовые акты — еще и в приложении к газете «Знамя труда». Вся информация о деятельности совета депутатов является доступной для любого гражданина. </w:t>
      </w:r>
    </w:p>
    <w:p w:rsidR="00A26C9E" w:rsidRDefault="00773E34"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    Работают две постоянные депутатские комиссии : по бюджету, налогам и тарифам и социа</w:t>
      </w:r>
      <w:r>
        <w:rPr>
          <w:sz w:val="30"/>
          <w:szCs w:val="30"/>
        </w:rPr>
        <w:t>льно-экономическая.</w:t>
      </w:r>
    </w:p>
    <w:p w:rsidR="00A26C9E" w:rsidRDefault="00773E34"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      Основной задачей совета депутатов является принятие таких правовых актов, которые способны улучшить жизненные условия каждого жителя поселения. Все депутаты Черновского сельского поселения добросовестно </w:t>
      </w:r>
      <w:r>
        <w:rPr>
          <w:sz w:val="30"/>
          <w:szCs w:val="30"/>
        </w:rPr>
        <w:lastRenderedPageBreak/>
        <w:t>относятся к исполнению свои</w:t>
      </w:r>
      <w:r>
        <w:rPr>
          <w:sz w:val="30"/>
          <w:szCs w:val="30"/>
        </w:rPr>
        <w:t>х обязанностей. Никогда не было ни одного срыва заседаний. Депутаты всегда готовы выслушать любого жителя поселения по интересующим их вопросам.</w:t>
      </w:r>
    </w:p>
    <w:p w:rsidR="00A26C9E" w:rsidRDefault="00773E34"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</w:p>
    <w:p w:rsidR="00A26C9E" w:rsidRDefault="00773E34"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      Безусловно,  ключевым вопросом, рассматриваемым СД Черновского сельского поселения, стал вопрос «О</w:t>
      </w:r>
      <w:r>
        <w:rPr>
          <w:sz w:val="30"/>
          <w:szCs w:val="30"/>
        </w:rPr>
        <w:t xml:space="preserve"> принятии бюджета Черновского сельского поселения на 2016 год». Проводимая органами местного самоуправления сельского поселения в 2015 году бюджетная и экономическая политика была направлена на повышение благосостояния жителей сельского поселения, благоуст</w:t>
      </w:r>
      <w:r>
        <w:rPr>
          <w:sz w:val="30"/>
          <w:szCs w:val="30"/>
        </w:rPr>
        <w:t>ройство территории ,сохранение благоприятной социальной среды и стабильности в поселении. На протяжении 2015 года СД неоднократно вносились изменения и дополнения в бюджет с целью поддержания сбалансированности бюджета.</w:t>
      </w:r>
    </w:p>
    <w:p w:rsidR="00A26C9E" w:rsidRDefault="00A26C9E">
      <w:pPr>
        <w:pStyle w:val="normal"/>
        <w:rPr>
          <w:sz w:val="30"/>
          <w:szCs w:val="30"/>
        </w:rPr>
      </w:pPr>
    </w:p>
    <w:p w:rsidR="00A26C9E" w:rsidRDefault="00A26C9E">
      <w:pPr>
        <w:pStyle w:val="normal"/>
        <w:rPr>
          <w:sz w:val="30"/>
          <w:szCs w:val="30"/>
        </w:rPr>
      </w:pPr>
    </w:p>
    <w:p w:rsidR="00A26C9E" w:rsidRDefault="00773E34"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   В 2016 году СД будет продолжена</w:t>
      </w:r>
      <w:r>
        <w:rPr>
          <w:sz w:val="30"/>
          <w:szCs w:val="30"/>
        </w:rPr>
        <w:t xml:space="preserve"> по решению задач, обеспечивающих: </w:t>
      </w:r>
    </w:p>
    <w:p w:rsidR="00A26C9E" w:rsidRDefault="00773E34">
      <w:pPr>
        <w:pStyle w:val="normal"/>
        <w:numPr>
          <w:ilvl w:val="1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создание благоприятных условий для социально-экономического развития сельского поселения;</w:t>
      </w:r>
    </w:p>
    <w:p w:rsidR="00A26C9E" w:rsidRDefault="00773E34">
      <w:pPr>
        <w:pStyle w:val="normal"/>
        <w:numPr>
          <w:ilvl w:val="1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реализацию мер, направленных на увеличение налоговых и неналоговых доходов бюджета;</w:t>
      </w:r>
    </w:p>
    <w:p w:rsidR="00A26C9E" w:rsidRDefault="00773E34">
      <w:pPr>
        <w:pStyle w:val="normal"/>
        <w:numPr>
          <w:ilvl w:val="1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повышение эффективности управления муниципальн</w:t>
      </w:r>
      <w:r>
        <w:rPr>
          <w:sz w:val="30"/>
          <w:szCs w:val="30"/>
        </w:rPr>
        <w:t>ым имуществом;</w:t>
      </w:r>
    </w:p>
    <w:p w:rsidR="00A26C9E" w:rsidRDefault="00773E34">
      <w:pPr>
        <w:pStyle w:val="normal"/>
        <w:numPr>
          <w:ilvl w:val="1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определение приоритетов и целей использования бюджетных средств.</w:t>
      </w:r>
    </w:p>
    <w:p w:rsidR="00A26C9E" w:rsidRDefault="00773E34"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         Основные решения принятые в 2015 году, были направлены на обеспечение нормальной жизнедеятельности поселения.</w:t>
      </w:r>
    </w:p>
    <w:p w:rsidR="00A26C9E" w:rsidRDefault="00773E34"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   На протяжении всего 2015 года совет депутатов контроли</w:t>
      </w:r>
      <w:r>
        <w:rPr>
          <w:sz w:val="30"/>
          <w:szCs w:val="30"/>
        </w:rPr>
        <w:t>ровал выполнение6 плана работы администрации по благоустройству поселения. Нужно отметить, что администрацией ежегодно выполняется довольно большой объем работ по благоустройству населенных пунктов поселения. Я знаю, что неоднократно и депутаты оказывали п</w:t>
      </w:r>
      <w:r>
        <w:rPr>
          <w:sz w:val="30"/>
          <w:szCs w:val="30"/>
        </w:rPr>
        <w:t>омощь администрации в проведении работ по благоустройству территории, в проведении праздников. Работа и взаимоотношения СД и администрации Черновского СП выстраиваются конструктивно. В 2016 году нам предстоит закрепить и развить все достижения ушедшего год</w:t>
      </w:r>
      <w:r>
        <w:rPr>
          <w:sz w:val="30"/>
          <w:szCs w:val="30"/>
        </w:rPr>
        <w:t>а.</w:t>
      </w:r>
    </w:p>
    <w:sectPr w:rsidR="00A26C9E" w:rsidSect="00A26C9E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27B8F"/>
    <w:multiLevelType w:val="multilevel"/>
    <w:tmpl w:val="C7849410"/>
    <w:lvl w:ilvl="0">
      <w:start w:val="1"/>
      <w:numFmt w:val="bullet"/>
      <w:lvlText w:val="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</w:lvl>
    <w:lvl w:ilvl="2">
      <w:start w:val="1"/>
      <w:numFmt w:val="bullet"/>
      <w:lvlText w:val=""/>
      <w:lvlJc w:val="left"/>
      <w:pPr>
        <w:ind w:left="1440" w:hanging="360"/>
      </w:pPr>
    </w:lvl>
    <w:lvl w:ilvl="3">
      <w:start w:val="1"/>
      <w:numFmt w:val="bullet"/>
      <w:lvlText w:val=""/>
      <w:lvlJc w:val="left"/>
      <w:pPr>
        <w:ind w:left="1800" w:hanging="360"/>
      </w:pPr>
    </w:lvl>
    <w:lvl w:ilvl="4">
      <w:start w:val="1"/>
      <w:numFmt w:val="bullet"/>
      <w:lvlText w:val=""/>
      <w:lvlJc w:val="left"/>
      <w:pPr>
        <w:ind w:left="2160" w:hanging="360"/>
      </w:pPr>
    </w:lvl>
    <w:lvl w:ilvl="5">
      <w:start w:val="1"/>
      <w:numFmt w:val="bullet"/>
      <w:lvlText w:val=""/>
      <w:lvlJc w:val="left"/>
      <w:pPr>
        <w:ind w:left="2520" w:hanging="360"/>
      </w:pPr>
    </w:lvl>
    <w:lvl w:ilvl="6">
      <w:start w:val="1"/>
      <w:numFmt w:val="bullet"/>
      <w:lvlText w:val=""/>
      <w:lvlJc w:val="left"/>
      <w:pPr>
        <w:ind w:left="2880" w:hanging="360"/>
      </w:pPr>
    </w:lvl>
    <w:lvl w:ilvl="7">
      <w:start w:val="1"/>
      <w:numFmt w:val="bullet"/>
      <w:lvlText w:val=""/>
      <w:lvlJc w:val="left"/>
      <w:pPr>
        <w:ind w:left="3240" w:hanging="360"/>
      </w:pPr>
    </w:lvl>
    <w:lvl w:ilvl="8">
      <w:start w:val="1"/>
      <w:numFmt w:val="bullet"/>
      <w:lvlText w:val=""/>
      <w:lvlJc w:val="left"/>
      <w:pPr>
        <w:ind w:left="3600" w:hanging="360"/>
      </w:pPr>
    </w:lvl>
  </w:abstractNum>
  <w:abstractNum w:abstractNumId="1">
    <w:nsid w:val="74077D0B"/>
    <w:multiLevelType w:val="multilevel"/>
    <w:tmpl w:val="F01CF160"/>
    <w:lvl w:ilvl="0">
      <w:start w:val="1"/>
      <w:numFmt w:val="bullet"/>
      <w:lvlText w:val="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</w:lvl>
    <w:lvl w:ilvl="2">
      <w:start w:val="1"/>
      <w:numFmt w:val="bullet"/>
      <w:lvlText w:val=""/>
      <w:lvlJc w:val="left"/>
      <w:pPr>
        <w:ind w:left="1440" w:hanging="360"/>
      </w:pPr>
    </w:lvl>
    <w:lvl w:ilvl="3">
      <w:start w:val="1"/>
      <w:numFmt w:val="bullet"/>
      <w:lvlText w:val=""/>
      <w:lvlJc w:val="left"/>
      <w:pPr>
        <w:ind w:left="1800" w:hanging="360"/>
      </w:pPr>
    </w:lvl>
    <w:lvl w:ilvl="4">
      <w:start w:val="1"/>
      <w:numFmt w:val="bullet"/>
      <w:lvlText w:val=""/>
      <w:lvlJc w:val="left"/>
      <w:pPr>
        <w:ind w:left="2160" w:hanging="360"/>
      </w:pPr>
    </w:lvl>
    <w:lvl w:ilvl="5">
      <w:start w:val="1"/>
      <w:numFmt w:val="bullet"/>
      <w:lvlText w:val=""/>
      <w:lvlJc w:val="left"/>
      <w:pPr>
        <w:ind w:left="2520" w:hanging="360"/>
      </w:pPr>
    </w:lvl>
    <w:lvl w:ilvl="6">
      <w:start w:val="1"/>
      <w:numFmt w:val="bullet"/>
      <w:lvlText w:val=""/>
      <w:lvlJc w:val="left"/>
      <w:pPr>
        <w:ind w:left="2880" w:hanging="360"/>
      </w:pPr>
    </w:lvl>
    <w:lvl w:ilvl="7">
      <w:start w:val="1"/>
      <w:numFmt w:val="bullet"/>
      <w:lvlText w:val=""/>
      <w:lvlJc w:val="left"/>
      <w:pPr>
        <w:ind w:left="3240" w:hanging="360"/>
      </w:pPr>
    </w:lvl>
    <w:lvl w:ilvl="8">
      <w:start w:val="1"/>
      <w:numFmt w:val="bullet"/>
      <w:lvlText w:val="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26C9E"/>
    <w:rsid w:val="00773E34"/>
    <w:rsid w:val="00A2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26C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26C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26C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26C9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A26C9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A26C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26C9E"/>
  </w:style>
  <w:style w:type="table" w:customStyle="1" w:styleId="TableNormal">
    <w:name w:val="Table Normal"/>
    <w:rsid w:val="00A26C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26C9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26C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5074</Characters>
  <Application>Microsoft Office Word</Application>
  <DocSecurity>0</DocSecurity>
  <Lines>42</Lines>
  <Paragraphs>11</Paragraphs>
  <ScaleCrop>false</ScaleCrop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2</cp:revision>
  <dcterms:created xsi:type="dcterms:W3CDTF">2018-03-19T06:51:00Z</dcterms:created>
  <dcterms:modified xsi:type="dcterms:W3CDTF">2018-03-19T06:51:00Z</dcterms:modified>
</cp:coreProperties>
</file>